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C3C" w:rsidRPr="0080496B" w:rsidRDefault="008E7C3C" w:rsidP="00FC5025">
      <w:pPr>
        <w:jc w:val="center"/>
        <w:rPr>
          <w:sz w:val="28"/>
          <w:szCs w:val="28"/>
        </w:rPr>
      </w:pPr>
      <w:r w:rsidRPr="0080496B">
        <w:rPr>
          <w:sz w:val="28"/>
          <w:szCs w:val="28"/>
        </w:rPr>
        <w:t xml:space="preserve">Brief </w:t>
      </w:r>
      <w:r w:rsidR="00334108" w:rsidRPr="0080496B">
        <w:rPr>
          <w:sz w:val="28"/>
          <w:szCs w:val="28"/>
        </w:rPr>
        <w:t xml:space="preserve">Bio </w:t>
      </w:r>
      <w:r w:rsidRPr="0080496B">
        <w:rPr>
          <w:sz w:val="28"/>
          <w:szCs w:val="28"/>
        </w:rPr>
        <w:t>Desmond John</w:t>
      </w:r>
    </w:p>
    <w:p w:rsidR="008E7C3C" w:rsidRPr="0080496B" w:rsidRDefault="008E7C3C" w:rsidP="0080496B">
      <w:pPr>
        <w:jc w:val="both"/>
        <w:rPr>
          <w:sz w:val="28"/>
          <w:szCs w:val="28"/>
        </w:rPr>
      </w:pPr>
    </w:p>
    <w:p w:rsidR="00FC5025" w:rsidRDefault="00FC5025" w:rsidP="0080496B">
      <w:pPr>
        <w:jc w:val="both"/>
        <w:rPr>
          <w:sz w:val="28"/>
          <w:szCs w:val="28"/>
        </w:rPr>
      </w:pPr>
    </w:p>
    <w:p w:rsidR="00FC5025" w:rsidRDefault="00FC5025" w:rsidP="0080496B">
      <w:pPr>
        <w:jc w:val="both"/>
        <w:rPr>
          <w:sz w:val="28"/>
          <w:szCs w:val="28"/>
        </w:rPr>
      </w:pPr>
    </w:p>
    <w:p w:rsidR="0080496B" w:rsidRDefault="008E7C3C" w:rsidP="0080496B">
      <w:pPr>
        <w:jc w:val="both"/>
        <w:rPr>
          <w:sz w:val="28"/>
          <w:szCs w:val="28"/>
        </w:rPr>
      </w:pPr>
      <w:r w:rsidRPr="0080496B">
        <w:rPr>
          <w:sz w:val="28"/>
          <w:szCs w:val="28"/>
        </w:rPr>
        <w:t>Mr. Desmond John</w:t>
      </w:r>
      <w:r w:rsidR="0080496B" w:rsidRPr="0080496B">
        <w:rPr>
          <w:sz w:val="28"/>
          <w:szCs w:val="28"/>
        </w:rPr>
        <w:t>, a National of Grenada,</w:t>
      </w:r>
      <w:r w:rsidRPr="0080496B">
        <w:rPr>
          <w:sz w:val="28"/>
          <w:szCs w:val="28"/>
        </w:rPr>
        <w:t xml:space="preserve"> </w:t>
      </w:r>
      <w:r w:rsidR="001A510B" w:rsidRPr="0080496B">
        <w:rPr>
          <w:sz w:val="28"/>
          <w:szCs w:val="28"/>
        </w:rPr>
        <w:t xml:space="preserve">is Director, Resource Mobilisation and Technical </w:t>
      </w:r>
      <w:r w:rsidR="0080496B" w:rsidRPr="0080496B">
        <w:rPr>
          <w:sz w:val="28"/>
          <w:szCs w:val="28"/>
        </w:rPr>
        <w:t xml:space="preserve">Assistance </w:t>
      </w:r>
      <w:r w:rsidR="001A510B" w:rsidRPr="0080496B">
        <w:rPr>
          <w:sz w:val="28"/>
          <w:szCs w:val="28"/>
        </w:rPr>
        <w:t xml:space="preserve">at the CARICOM Secretariat.  Prior to re-joining the Secretariat, Mr. John held the position of Coordinator of the Economic Partnership </w:t>
      </w:r>
      <w:r w:rsidR="0080496B" w:rsidRPr="0080496B">
        <w:rPr>
          <w:sz w:val="28"/>
          <w:szCs w:val="28"/>
        </w:rPr>
        <w:t>Agreement (</w:t>
      </w:r>
      <w:r w:rsidR="001A510B" w:rsidRPr="0080496B">
        <w:rPr>
          <w:sz w:val="28"/>
          <w:szCs w:val="28"/>
        </w:rPr>
        <w:t xml:space="preserve">EPA) Implementation </w:t>
      </w:r>
      <w:r w:rsidR="0080496B" w:rsidRPr="0080496B">
        <w:rPr>
          <w:sz w:val="28"/>
          <w:szCs w:val="28"/>
        </w:rPr>
        <w:t>Unit in</w:t>
      </w:r>
      <w:r w:rsidR="001A510B" w:rsidRPr="0080496B">
        <w:rPr>
          <w:sz w:val="28"/>
          <w:szCs w:val="28"/>
        </w:rPr>
        <w:t xml:space="preserve"> Grenada. </w:t>
      </w:r>
      <w:r w:rsidRPr="0080496B">
        <w:rPr>
          <w:sz w:val="28"/>
          <w:szCs w:val="28"/>
        </w:rPr>
        <w:t xml:space="preserve"> </w:t>
      </w:r>
    </w:p>
    <w:p w:rsidR="001A510B" w:rsidRPr="0080496B" w:rsidRDefault="008E7C3C" w:rsidP="0080496B">
      <w:pPr>
        <w:jc w:val="both"/>
        <w:rPr>
          <w:sz w:val="28"/>
          <w:szCs w:val="28"/>
        </w:rPr>
      </w:pPr>
      <w:r w:rsidRPr="0080496B">
        <w:rPr>
          <w:sz w:val="28"/>
          <w:szCs w:val="28"/>
        </w:rPr>
        <w:t xml:space="preserve"> He has</w:t>
      </w:r>
      <w:r w:rsidR="0080496B" w:rsidRPr="0080496B">
        <w:rPr>
          <w:sz w:val="28"/>
          <w:szCs w:val="28"/>
        </w:rPr>
        <w:t xml:space="preserve"> served the</w:t>
      </w:r>
      <w:r w:rsidR="001A510B" w:rsidRPr="0080496B">
        <w:rPr>
          <w:sz w:val="28"/>
          <w:szCs w:val="28"/>
        </w:rPr>
        <w:t xml:space="preserve"> </w:t>
      </w:r>
      <w:r w:rsidRPr="0080496B">
        <w:rPr>
          <w:sz w:val="28"/>
          <w:szCs w:val="28"/>
        </w:rPr>
        <w:t>Public Service</w:t>
      </w:r>
      <w:r w:rsidR="0080496B" w:rsidRPr="0080496B">
        <w:rPr>
          <w:sz w:val="28"/>
          <w:szCs w:val="28"/>
        </w:rPr>
        <w:t xml:space="preserve"> of Grenada and the region</w:t>
      </w:r>
      <w:r w:rsidRPr="0080496B">
        <w:rPr>
          <w:sz w:val="28"/>
          <w:szCs w:val="28"/>
        </w:rPr>
        <w:t xml:space="preserve"> for many </w:t>
      </w:r>
      <w:r w:rsidR="0080496B" w:rsidRPr="0080496B">
        <w:rPr>
          <w:sz w:val="28"/>
          <w:szCs w:val="28"/>
        </w:rPr>
        <w:t>years holding various</w:t>
      </w:r>
      <w:r w:rsidRPr="0080496B">
        <w:rPr>
          <w:sz w:val="28"/>
          <w:szCs w:val="28"/>
        </w:rPr>
        <w:t xml:space="preserve"> senior positions</w:t>
      </w:r>
      <w:r w:rsidR="001A510B" w:rsidRPr="0080496B">
        <w:rPr>
          <w:sz w:val="28"/>
          <w:szCs w:val="28"/>
        </w:rPr>
        <w:t xml:space="preserve"> in Grenada</w:t>
      </w:r>
      <w:r w:rsidR="00853F1B">
        <w:rPr>
          <w:sz w:val="28"/>
          <w:szCs w:val="28"/>
        </w:rPr>
        <w:t>,</w:t>
      </w:r>
      <w:r w:rsidRPr="0080496B">
        <w:rPr>
          <w:sz w:val="28"/>
          <w:szCs w:val="28"/>
        </w:rPr>
        <w:t xml:space="preserve"> including Acting Director of the N</w:t>
      </w:r>
      <w:r w:rsidR="001A510B" w:rsidRPr="0080496B">
        <w:rPr>
          <w:sz w:val="28"/>
          <w:szCs w:val="28"/>
        </w:rPr>
        <w:t>ational Insurance Scheme</w:t>
      </w:r>
      <w:r w:rsidR="0080496B" w:rsidRPr="0080496B">
        <w:rPr>
          <w:sz w:val="28"/>
          <w:szCs w:val="28"/>
        </w:rPr>
        <w:t>, Head</w:t>
      </w:r>
      <w:r w:rsidRPr="0080496B">
        <w:rPr>
          <w:sz w:val="28"/>
          <w:szCs w:val="28"/>
        </w:rPr>
        <w:t xml:space="preserve"> of the EDF Support Services Unit</w:t>
      </w:r>
      <w:r w:rsidR="00334108" w:rsidRPr="0080496B">
        <w:rPr>
          <w:sz w:val="28"/>
          <w:szCs w:val="28"/>
        </w:rPr>
        <w:t xml:space="preserve"> that was responsible for managing development cooperation with the European Union</w:t>
      </w:r>
      <w:r w:rsidR="001A510B" w:rsidRPr="0080496B">
        <w:rPr>
          <w:sz w:val="28"/>
          <w:szCs w:val="28"/>
        </w:rPr>
        <w:t xml:space="preserve"> and </w:t>
      </w:r>
      <w:r w:rsidR="0080496B" w:rsidRPr="0080496B">
        <w:rPr>
          <w:sz w:val="28"/>
          <w:szCs w:val="28"/>
        </w:rPr>
        <w:t>Acting</w:t>
      </w:r>
      <w:r w:rsidR="001A510B" w:rsidRPr="0080496B">
        <w:rPr>
          <w:sz w:val="28"/>
          <w:szCs w:val="28"/>
        </w:rPr>
        <w:t xml:space="preserve"> Director of Statistics. </w:t>
      </w:r>
      <w:r w:rsidRPr="0080496B">
        <w:rPr>
          <w:sz w:val="28"/>
          <w:szCs w:val="28"/>
        </w:rPr>
        <w:t xml:space="preserve"> Mr. John has also </w:t>
      </w:r>
      <w:r w:rsidR="001A510B" w:rsidRPr="0080496B">
        <w:rPr>
          <w:sz w:val="28"/>
          <w:szCs w:val="28"/>
        </w:rPr>
        <w:t xml:space="preserve">previously </w:t>
      </w:r>
      <w:r w:rsidRPr="0080496B">
        <w:rPr>
          <w:sz w:val="28"/>
          <w:szCs w:val="28"/>
        </w:rPr>
        <w:t xml:space="preserve">served the region as the Coordinator of the Caribbean Integration Support Programme </w:t>
      </w:r>
      <w:r w:rsidR="001A510B" w:rsidRPr="0080496B">
        <w:rPr>
          <w:sz w:val="28"/>
          <w:szCs w:val="28"/>
        </w:rPr>
        <w:t xml:space="preserve">(CISP) </w:t>
      </w:r>
      <w:r w:rsidRPr="0080496B">
        <w:rPr>
          <w:sz w:val="28"/>
          <w:szCs w:val="28"/>
        </w:rPr>
        <w:t>at the CARICOM Secretariat</w:t>
      </w:r>
      <w:r w:rsidR="0080496B" w:rsidRPr="0080496B">
        <w:rPr>
          <w:sz w:val="28"/>
          <w:szCs w:val="28"/>
        </w:rPr>
        <w:t xml:space="preserve"> under the 9</w:t>
      </w:r>
      <w:r w:rsidR="0080496B" w:rsidRPr="0080496B">
        <w:rPr>
          <w:sz w:val="28"/>
          <w:szCs w:val="28"/>
          <w:vertAlign w:val="superscript"/>
        </w:rPr>
        <w:t>th</w:t>
      </w:r>
      <w:r w:rsidR="0080496B" w:rsidRPr="0080496B">
        <w:rPr>
          <w:sz w:val="28"/>
          <w:szCs w:val="28"/>
        </w:rPr>
        <w:t>. EDF</w:t>
      </w:r>
    </w:p>
    <w:p w:rsidR="008E7C3C" w:rsidRDefault="001A510B" w:rsidP="0080496B">
      <w:pPr>
        <w:jc w:val="both"/>
      </w:pPr>
      <w:r w:rsidRPr="0080496B">
        <w:rPr>
          <w:sz w:val="28"/>
          <w:szCs w:val="28"/>
        </w:rPr>
        <w:t xml:space="preserve">He holds a Masters Degree in Economic Policy Management from the School of International and Public Affairs, Columbia </w:t>
      </w:r>
      <w:r w:rsidR="0080496B" w:rsidRPr="0080496B">
        <w:rPr>
          <w:sz w:val="28"/>
          <w:szCs w:val="28"/>
        </w:rPr>
        <w:t>University,</w:t>
      </w:r>
      <w:r w:rsidRPr="0080496B">
        <w:rPr>
          <w:sz w:val="28"/>
          <w:szCs w:val="28"/>
        </w:rPr>
        <w:t xml:space="preserve"> New </w:t>
      </w:r>
      <w:r w:rsidR="0080496B" w:rsidRPr="0080496B">
        <w:rPr>
          <w:sz w:val="28"/>
          <w:szCs w:val="28"/>
        </w:rPr>
        <w:t>York and</w:t>
      </w:r>
      <w:r w:rsidR="00334108" w:rsidRPr="0080496B">
        <w:rPr>
          <w:sz w:val="28"/>
          <w:szCs w:val="28"/>
        </w:rPr>
        <w:t xml:space="preserve"> a</w:t>
      </w:r>
      <w:r w:rsidRPr="0080496B">
        <w:rPr>
          <w:sz w:val="28"/>
          <w:szCs w:val="28"/>
        </w:rPr>
        <w:t xml:space="preserve"> Licentiate in</w:t>
      </w:r>
      <w:r w:rsidR="0080496B" w:rsidRPr="0080496B">
        <w:rPr>
          <w:sz w:val="28"/>
          <w:szCs w:val="28"/>
        </w:rPr>
        <w:t xml:space="preserve"> National</w:t>
      </w:r>
      <w:r w:rsidRPr="0080496B">
        <w:rPr>
          <w:sz w:val="28"/>
          <w:szCs w:val="28"/>
        </w:rPr>
        <w:t xml:space="preserve"> Economic Planning with concentration in Population and Development from the University of Camaguey in Cuba.</w:t>
      </w:r>
    </w:p>
    <w:p w:rsidR="008E7C3C" w:rsidRDefault="008E7C3C">
      <w:r>
        <w:t xml:space="preserve"> </w:t>
      </w:r>
    </w:p>
    <w:sectPr w:rsidR="008E7C3C" w:rsidSect="006540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efaultTabStop w:val="720"/>
  <w:characterSpacingControl w:val="doNotCompress"/>
  <w:compat/>
  <w:rsids>
    <w:rsidRoot w:val="008E7C3C"/>
    <w:rsid w:val="001A510B"/>
    <w:rsid w:val="00334108"/>
    <w:rsid w:val="0065409F"/>
    <w:rsid w:val="0080496B"/>
    <w:rsid w:val="00853F1B"/>
    <w:rsid w:val="008E7C3C"/>
    <w:rsid w:val="00996968"/>
    <w:rsid w:val="00FC50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02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029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0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5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51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dajohn</dc:creator>
  <cp:lastModifiedBy>desmond.john</cp:lastModifiedBy>
  <cp:revision>2</cp:revision>
  <dcterms:created xsi:type="dcterms:W3CDTF">2017-07-04T20:49:00Z</dcterms:created>
  <dcterms:modified xsi:type="dcterms:W3CDTF">2017-07-04T20:49:00Z</dcterms:modified>
</cp:coreProperties>
</file>